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88CF" w14:textId="77777777" w:rsidR="00C874AC" w:rsidRPr="00611D1B" w:rsidRDefault="00C874AC" w:rsidP="00C874AC">
      <w:pPr>
        <w:jc w:val="center"/>
        <w:rPr>
          <w:rFonts w:ascii="Times New Roman" w:hAnsi="Times New Roman" w:cs="Times New Roman"/>
          <w:b/>
          <w:i/>
          <w:color w:val="C00000"/>
          <w:sz w:val="28"/>
          <w:szCs w:val="28"/>
          <w:u w:val="single"/>
        </w:rPr>
      </w:pPr>
      <w:r w:rsidRPr="00611D1B">
        <w:rPr>
          <w:rFonts w:ascii="Times New Roman" w:hAnsi="Times New Roman" w:cs="Times New Roman"/>
          <w:b/>
          <w:i/>
          <w:color w:val="C00000"/>
          <w:sz w:val="28"/>
          <w:szCs w:val="28"/>
          <w:u w:val="single"/>
        </w:rPr>
        <w:t>Bulletin d’Inscription</w:t>
      </w:r>
    </w:p>
    <w:p w14:paraId="1B1C54D4" w14:textId="77777777" w:rsidR="00C874AC" w:rsidRPr="00611D1B" w:rsidRDefault="00C874AC" w:rsidP="00C874AC">
      <w:pPr>
        <w:jc w:val="center"/>
        <w:rPr>
          <w:rFonts w:ascii="Times New Roman" w:hAnsi="Times New Roman" w:cs="Times New Roman"/>
          <w:sz w:val="28"/>
          <w:szCs w:val="28"/>
        </w:rPr>
      </w:pPr>
      <w:r w:rsidRPr="00611D1B">
        <w:rPr>
          <w:rFonts w:ascii="Times New Roman" w:hAnsi="Times New Roman" w:cs="Times New Roman"/>
          <w:sz w:val="28"/>
          <w:szCs w:val="28"/>
        </w:rPr>
        <w:t xml:space="preserve">Salon </w:t>
      </w:r>
      <w:r w:rsidRPr="00DC0156">
        <w:rPr>
          <w:rFonts w:ascii="Times New Roman" w:hAnsi="Times New Roman" w:cs="Times New Roman"/>
          <w:b/>
          <w:color w:val="0070C0"/>
          <w:sz w:val="28"/>
          <w:szCs w:val="28"/>
          <w:u w:val="single"/>
        </w:rPr>
        <w:t>« Chaudron des Livres »</w:t>
      </w:r>
      <w:r w:rsidRPr="00611D1B">
        <w:rPr>
          <w:rFonts w:ascii="Times New Roman" w:hAnsi="Times New Roman" w:cs="Times New Roman"/>
          <w:sz w:val="28"/>
          <w:szCs w:val="28"/>
        </w:rPr>
        <w:t xml:space="preserve"> à Feurs</w:t>
      </w:r>
    </w:p>
    <w:p w14:paraId="28EF0483" w14:textId="77777777" w:rsidR="00C874AC" w:rsidRPr="00611D1B" w:rsidRDefault="00C874AC" w:rsidP="00C874AC">
      <w:pPr>
        <w:jc w:val="center"/>
        <w:rPr>
          <w:rFonts w:ascii="Times New Roman" w:hAnsi="Times New Roman" w:cs="Times New Roman"/>
          <w:sz w:val="28"/>
          <w:szCs w:val="28"/>
        </w:rPr>
      </w:pPr>
      <w:r w:rsidRPr="00611D1B">
        <w:rPr>
          <w:rFonts w:ascii="Times New Roman" w:hAnsi="Times New Roman" w:cs="Times New Roman"/>
          <w:sz w:val="28"/>
          <w:szCs w:val="28"/>
        </w:rPr>
        <w:t xml:space="preserve">Dimanche 14 </w:t>
      </w:r>
      <w:r>
        <w:rPr>
          <w:rFonts w:ascii="Times New Roman" w:hAnsi="Times New Roman" w:cs="Times New Roman"/>
          <w:sz w:val="28"/>
          <w:szCs w:val="28"/>
        </w:rPr>
        <w:t>juin 2020</w:t>
      </w:r>
      <w:r w:rsidRPr="00611D1B">
        <w:rPr>
          <w:rFonts w:ascii="Times New Roman" w:hAnsi="Times New Roman" w:cs="Times New Roman"/>
          <w:sz w:val="28"/>
          <w:szCs w:val="28"/>
        </w:rPr>
        <w:t xml:space="preserve"> salle de L’Eden à Feurs  de 10h à 18h</w:t>
      </w:r>
    </w:p>
    <w:p w14:paraId="748CD19B" w14:textId="77777777" w:rsidR="00C874AC" w:rsidRPr="00611D1B" w:rsidRDefault="00C874AC" w:rsidP="00C874AC">
      <w:pPr>
        <w:jc w:val="both"/>
        <w:rPr>
          <w:rFonts w:ascii="Times New Roman" w:hAnsi="Times New Roman" w:cs="Times New Roman"/>
          <w:sz w:val="28"/>
          <w:szCs w:val="28"/>
        </w:rPr>
      </w:pPr>
    </w:p>
    <w:p w14:paraId="5952141A" w14:textId="77777777" w:rsidR="00C874AC" w:rsidRPr="00611D1B" w:rsidRDefault="00C874AC" w:rsidP="00C874AC">
      <w:pPr>
        <w:jc w:val="both"/>
        <w:rPr>
          <w:rFonts w:ascii="Times New Roman" w:hAnsi="Times New Roman" w:cs="Times New Roman"/>
          <w:b/>
          <w:color w:val="000000" w:themeColor="text1"/>
          <w:sz w:val="28"/>
          <w:szCs w:val="28"/>
          <w:u w:val="single"/>
        </w:rPr>
      </w:pPr>
      <w:r w:rsidRPr="00611D1B">
        <w:rPr>
          <w:rFonts w:ascii="Times New Roman" w:hAnsi="Times New Roman" w:cs="Times New Roman"/>
          <w:b/>
          <w:color w:val="000000" w:themeColor="text1"/>
          <w:sz w:val="28"/>
          <w:szCs w:val="28"/>
          <w:u w:val="single"/>
        </w:rPr>
        <w:t>Conditions</w:t>
      </w:r>
      <w:r>
        <w:rPr>
          <w:rFonts w:ascii="Times New Roman" w:hAnsi="Times New Roman" w:cs="Times New Roman"/>
          <w:b/>
          <w:color w:val="000000" w:themeColor="text1"/>
          <w:sz w:val="28"/>
          <w:szCs w:val="28"/>
          <w:u w:val="single"/>
        </w:rPr>
        <w:t> :</w:t>
      </w:r>
    </w:p>
    <w:p w14:paraId="3CDA1FC2" w14:textId="77777777" w:rsidR="00C874AC"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 xml:space="preserve">Pour cette </w:t>
      </w:r>
      <w:r>
        <w:rPr>
          <w:rFonts w:ascii="Times New Roman" w:hAnsi="Times New Roman" w:cs="Times New Roman"/>
          <w:sz w:val="28"/>
          <w:szCs w:val="28"/>
        </w:rPr>
        <w:t>deuxième</w:t>
      </w:r>
      <w:r w:rsidRPr="00DC0156">
        <w:rPr>
          <w:rFonts w:ascii="Times New Roman" w:hAnsi="Times New Roman" w:cs="Times New Roman"/>
          <w:sz w:val="28"/>
          <w:szCs w:val="28"/>
        </w:rPr>
        <w:t xml:space="preserve"> édition du Chaudron des Livres environ </w:t>
      </w:r>
      <w:r>
        <w:rPr>
          <w:rFonts w:ascii="Times New Roman" w:hAnsi="Times New Roman" w:cs="Times New Roman"/>
          <w:sz w:val="28"/>
          <w:szCs w:val="28"/>
        </w:rPr>
        <w:t>40</w:t>
      </w:r>
      <w:r w:rsidRPr="00DC0156">
        <w:rPr>
          <w:rFonts w:ascii="Times New Roman" w:hAnsi="Times New Roman" w:cs="Times New Roman"/>
          <w:sz w:val="28"/>
          <w:szCs w:val="28"/>
        </w:rPr>
        <w:t xml:space="preserve"> auteurs seront acceptés. Ce salon est organisé conjointement par la municipalité de Feurs et l’association Mots et Couleurs de la Loire. Les livres d’auteurs ligériens et des départements voisins seront à l’honneur. </w:t>
      </w:r>
    </w:p>
    <w:p w14:paraId="1701280D" w14:textId="77777777" w:rsidR="00C874AC"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 xml:space="preserve">Malgré toute l’infrastructure et la publicité  misent  en place ce jour-là  la fréquentation d’un public important et intéressé ne peut-être garantie par les organisateurs. </w:t>
      </w:r>
    </w:p>
    <w:p w14:paraId="226A34A5" w14:textId="77777777" w:rsidR="00C874AC" w:rsidRPr="00DC0156"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 xml:space="preserve">Les inscriptions seront prises en compte par ordre de réception.  </w:t>
      </w:r>
    </w:p>
    <w:p w14:paraId="5F726113" w14:textId="77777777" w:rsidR="00C874AC"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 xml:space="preserve">Le salon n’est pas payant pour les auteurs, mais il </w:t>
      </w:r>
      <w:r>
        <w:rPr>
          <w:rFonts w:ascii="Times New Roman" w:hAnsi="Times New Roman" w:cs="Times New Roman"/>
          <w:sz w:val="28"/>
          <w:szCs w:val="28"/>
        </w:rPr>
        <w:t xml:space="preserve">vous </w:t>
      </w:r>
      <w:r w:rsidRPr="00DC0156">
        <w:rPr>
          <w:rFonts w:ascii="Times New Roman" w:hAnsi="Times New Roman" w:cs="Times New Roman"/>
          <w:sz w:val="28"/>
          <w:szCs w:val="28"/>
        </w:rPr>
        <w:t xml:space="preserve">faudra fournir au moins un livre (deux ou plus suivant votre générosité) pour la tombola mise en place le jour-même. </w:t>
      </w:r>
    </w:p>
    <w:p w14:paraId="42030C84" w14:textId="77777777" w:rsidR="00C874AC" w:rsidRPr="00DC0156" w:rsidRDefault="00C874AC" w:rsidP="00C874AC">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Vous devrez avoir installé votre stand à 10h à l’ouverture du salon, et vous devrez rester sur place jusqu’à 18h. Tout départ avant 18 h ne sera pas accepté.  </w:t>
      </w:r>
    </w:p>
    <w:p w14:paraId="0A03EC0A" w14:textId="77777777" w:rsidR="00C874AC" w:rsidRPr="00DC0156"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 xml:space="preserve">Un chèque de caution de 25 euros (à l’ordre de Mots et Couleurs de la Loire) devra être joint à votre inscription.  Ce chèque ne sera pas encaissé et vous sera rendu le jour du salon dès votre arrivée. </w:t>
      </w:r>
      <w:r>
        <w:rPr>
          <w:rFonts w:ascii="Times New Roman" w:hAnsi="Times New Roman" w:cs="Times New Roman"/>
          <w:sz w:val="28"/>
          <w:szCs w:val="28"/>
        </w:rPr>
        <w:t xml:space="preserve">Par contre pour toute absence le jour-même ou tout désistement abusif dans la semaine  précédent le chèque sera encaissé. </w:t>
      </w:r>
    </w:p>
    <w:p w14:paraId="5382E511" w14:textId="77777777" w:rsidR="00C874AC" w:rsidRPr="00DC0156"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 xml:space="preserve">Vous devez apporter et gérer votre stock de livres que vous vendez à votre entier bénéfice. </w:t>
      </w:r>
    </w:p>
    <w:p w14:paraId="5F9AA82C" w14:textId="77777777" w:rsidR="00C874AC" w:rsidRPr="00DC0156" w:rsidRDefault="00C874AC" w:rsidP="00C874AC">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V</w:t>
      </w:r>
      <w:r w:rsidRPr="00DC0156">
        <w:rPr>
          <w:rFonts w:ascii="Times New Roman" w:hAnsi="Times New Roman" w:cs="Times New Roman"/>
          <w:sz w:val="28"/>
          <w:szCs w:val="28"/>
        </w:rPr>
        <w:t>ous devez posséder et pouvoir produire une attestation d’assurance individuelle, responsabilité c</w:t>
      </w:r>
      <w:r>
        <w:rPr>
          <w:rFonts w:ascii="Times New Roman" w:hAnsi="Times New Roman" w:cs="Times New Roman"/>
          <w:sz w:val="28"/>
          <w:szCs w:val="28"/>
        </w:rPr>
        <w:t>ivile, dommages, vols, accidents</w:t>
      </w:r>
      <w:r w:rsidRPr="00DC0156">
        <w:rPr>
          <w:rFonts w:ascii="Times New Roman" w:hAnsi="Times New Roman" w:cs="Times New Roman"/>
          <w:sz w:val="28"/>
          <w:szCs w:val="28"/>
        </w:rPr>
        <w:t xml:space="preserve">. Les organisateurs déclinent toute responsabilité en cas de pertes, dommages ou vols pour les pièces exposées ou les objets personnels. </w:t>
      </w:r>
    </w:p>
    <w:p w14:paraId="4B328882" w14:textId="09E3B136" w:rsidR="00C874AC"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t>Aucun frais de déplacement</w:t>
      </w:r>
      <w:bookmarkStart w:id="0" w:name="_GoBack"/>
      <w:bookmarkEnd w:id="0"/>
      <w:r w:rsidRPr="00DC0156">
        <w:rPr>
          <w:rFonts w:ascii="Times New Roman" w:hAnsi="Times New Roman" w:cs="Times New Roman"/>
          <w:sz w:val="28"/>
          <w:szCs w:val="28"/>
        </w:rPr>
        <w:t xml:space="preserve"> ne sera remboursé.</w:t>
      </w:r>
    </w:p>
    <w:p w14:paraId="6CABCBF9" w14:textId="77777777" w:rsidR="00C874AC" w:rsidRPr="00D209BC" w:rsidRDefault="00C874AC" w:rsidP="00C874AC">
      <w:pPr>
        <w:pStyle w:val="Paragraphedeliste"/>
        <w:jc w:val="both"/>
        <w:rPr>
          <w:rFonts w:ascii="Times New Roman" w:hAnsi="Times New Roman" w:cs="Times New Roman"/>
          <w:sz w:val="28"/>
          <w:szCs w:val="28"/>
        </w:rPr>
      </w:pPr>
      <w:r w:rsidRPr="00D209BC">
        <w:rPr>
          <w:rFonts w:ascii="Times New Roman" w:hAnsi="Times New Roman" w:cs="Times New Roman"/>
          <w:sz w:val="28"/>
          <w:szCs w:val="28"/>
        </w:rPr>
        <w:t xml:space="preserve">Votre repas de midi sera pris en charge par la municipalité. Le salon sera fermé pendant le temps du repas. </w:t>
      </w:r>
    </w:p>
    <w:p w14:paraId="15BD0D1D" w14:textId="77777777" w:rsidR="00C874AC" w:rsidRPr="00DC0156" w:rsidRDefault="00C874AC" w:rsidP="00C874AC">
      <w:pPr>
        <w:pStyle w:val="Paragraphedeliste"/>
        <w:jc w:val="both"/>
        <w:rPr>
          <w:rFonts w:ascii="Times New Roman" w:hAnsi="Times New Roman" w:cs="Times New Roman"/>
          <w:sz w:val="28"/>
          <w:szCs w:val="28"/>
        </w:rPr>
      </w:pPr>
      <w:r w:rsidRPr="00EE2251">
        <w:rPr>
          <w:rFonts w:ascii="Times New Roman" w:hAnsi="Times New Roman" w:cs="Times New Roman"/>
          <w:sz w:val="28"/>
          <w:szCs w:val="28"/>
          <w:u w:val="single"/>
        </w:rPr>
        <w:t>Annulation</w:t>
      </w:r>
      <w:r w:rsidRPr="00DC0156">
        <w:rPr>
          <w:rFonts w:ascii="Times New Roman" w:hAnsi="Times New Roman" w:cs="Times New Roman"/>
          <w:sz w:val="28"/>
          <w:szCs w:val="28"/>
        </w:rPr>
        <w:t xml:space="preserve"> : en cas d’annulation du salon il ne peut y avoir de dédommagement. </w:t>
      </w:r>
    </w:p>
    <w:p w14:paraId="10ACDC8B" w14:textId="77777777" w:rsidR="00C874AC" w:rsidRPr="00DC0156" w:rsidRDefault="00C874AC" w:rsidP="00C874AC">
      <w:pPr>
        <w:pStyle w:val="Paragraphedeliste"/>
        <w:numPr>
          <w:ilvl w:val="0"/>
          <w:numId w:val="1"/>
        </w:numPr>
        <w:jc w:val="both"/>
        <w:rPr>
          <w:rFonts w:ascii="Times New Roman" w:hAnsi="Times New Roman" w:cs="Times New Roman"/>
          <w:sz w:val="28"/>
          <w:szCs w:val="28"/>
        </w:rPr>
      </w:pPr>
      <w:r w:rsidRPr="00DC0156">
        <w:rPr>
          <w:rFonts w:ascii="Times New Roman" w:hAnsi="Times New Roman" w:cs="Times New Roman"/>
          <w:sz w:val="28"/>
          <w:szCs w:val="28"/>
        </w:rPr>
        <w:lastRenderedPageBreak/>
        <w:t xml:space="preserve">Merci de penser à envoyer votre inscription et le chèque de </w:t>
      </w:r>
      <w:r>
        <w:rPr>
          <w:rFonts w:ascii="Times New Roman" w:hAnsi="Times New Roman" w:cs="Times New Roman"/>
          <w:sz w:val="28"/>
          <w:szCs w:val="28"/>
        </w:rPr>
        <w:t>caution correspondant avant le 2</w:t>
      </w:r>
      <w:r w:rsidRPr="00DC0156">
        <w:rPr>
          <w:rFonts w:ascii="Times New Roman" w:hAnsi="Times New Roman" w:cs="Times New Roman"/>
          <w:sz w:val="28"/>
          <w:szCs w:val="28"/>
        </w:rPr>
        <w:t xml:space="preserve">5 </w:t>
      </w:r>
      <w:r>
        <w:rPr>
          <w:rFonts w:ascii="Times New Roman" w:hAnsi="Times New Roman" w:cs="Times New Roman"/>
          <w:sz w:val="28"/>
          <w:szCs w:val="28"/>
        </w:rPr>
        <w:t>février</w:t>
      </w:r>
      <w:r w:rsidRPr="00DC0156">
        <w:rPr>
          <w:rFonts w:ascii="Times New Roman" w:hAnsi="Times New Roman" w:cs="Times New Roman"/>
          <w:sz w:val="28"/>
          <w:szCs w:val="28"/>
        </w:rPr>
        <w:t xml:space="preserve"> à l’adresse suivante</w:t>
      </w:r>
      <w:r>
        <w:rPr>
          <w:rFonts w:ascii="Times New Roman" w:hAnsi="Times New Roman" w:cs="Times New Roman"/>
          <w:sz w:val="28"/>
          <w:szCs w:val="28"/>
        </w:rPr>
        <w:t> :</w:t>
      </w:r>
    </w:p>
    <w:p w14:paraId="52956D27" w14:textId="77777777" w:rsidR="00C874AC" w:rsidRPr="00611D1B" w:rsidRDefault="00C874AC" w:rsidP="00C874AC">
      <w:pPr>
        <w:jc w:val="both"/>
        <w:rPr>
          <w:rFonts w:ascii="Times New Roman" w:hAnsi="Times New Roman" w:cs="Times New Roman"/>
          <w:sz w:val="28"/>
          <w:szCs w:val="28"/>
        </w:rPr>
      </w:pPr>
      <w:r w:rsidRPr="00611D1B">
        <w:rPr>
          <w:rFonts w:ascii="Times New Roman" w:hAnsi="Times New Roman" w:cs="Times New Roman"/>
          <w:sz w:val="28"/>
          <w:szCs w:val="28"/>
        </w:rPr>
        <w:t>Mots et Couleurs de la Loire</w:t>
      </w:r>
    </w:p>
    <w:p w14:paraId="498954E6" w14:textId="77777777" w:rsidR="00C874AC" w:rsidRPr="00611D1B" w:rsidRDefault="00C874AC" w:rsidP="00C874AC">
      <w:pPr>
        <w:jc w:val="both"/>
        <w:rPr>
          <w:rFonts w:ascii="Times New Roman" w:hAnsi="Times New Roman" w:cs="Times New Roman"/>
          <w:sz w:val="28"/>
          <w:szCs w:val="28"/>
        </w:rPr>
      </w:pPr>
      <w:r w:rsidRPr="00611D1B">
        <w:rPr>
          <w:rFonts w:ascii="Times New Roman" w:hAnsi="Times New Roman" w:cs="Times New Roman"/>
          <w:sz w:val="28"/>
          <w:szCs w:val="28"/>
        </w:rPr>
        <w:t xml:space="preserve">Chez Mercier Nicole </w:t>
      </w:r>
    </w:p>
    <w:p w14:paraId="348ACC54" w14:textId="77777777" w:rsidR="00C874AC" w:rsidRPr="00611D1B" w:rsidRDefault="00C874AC" w:rsidP="00C874AC">
      <w:pPr>
        <w:jc w:val="both"/>
        <w:rPr>
          <w:rFonts w:ascii="Times New Roman" w:hAnsi="Times New Roman" w:cs="Times New Roman"/>
          <w:sz w:val="28"/>
          <w:szCs w:val="28"/>
        </w:rPr>
      </w:pPr>
      <w:r w:rsidRPr="00611D1B">
        <w:rPr>
          <w:rFonts w:ascii="Times New Roman" w:hAnsi="Times New Roman" w:cs="Times New Roman"/>
          <w:sz w:val="28"/>
          <w:szCs w:val="28"/>
        </w:rPr>
        <w:t xml:space="preserve">16, ter avenue de Montbrison </w:t>
      </w:r>
    </w:p>
    <w:p w14:paraId="4BCD8503" w14:textId="77777777" w:rsidR="00C874AC" w:rsidRDefault="00C874AC" w:rsidP="00C874AC">
      <w:pPr>
        <w:jc w:val="both"/>
        <w:rPr>
          <w:rFonts w:ascii="Times New Roman" w:hAnsi="Times New Roman" w:cs="Times New Roman"/>
          <w:sz w:val="28"/>
          <w:szCs w:val="28"/>
        </w:rPr>
      </w:pPr>
      <w:r w:rsidRPr="00611D1B">
        <w:rPr>
          <w:rFonts w:ascii="Times New Roman" w:hAnsi="Times New Roman" w:cs="Times New Roman"/>
          <w:sz w:val="28"/>
          <w:szCs w:val="28"/>
        </w:rPr>
        <w:t>42 600  Ecotay l’Olme</w:t>
      </w:r>
    </w:p>
    <w:p w14:paraId="26749D68" w14:textId="77777777" w:rsidR="00C874AC" w:rsidRDefault="00C874AC" w:rsidP="00C874AC">
      <w:pPr>
        <w:jc w:val="both"/>
        <w:rPr>
          <w:rFonts w:ascii="Times New Roman" w:hAnsi="Times New Roman" w:cs="Times New Roman"/>
          <w:sz w:val="28"/>
          <w:szCs w:val="28"/>
        </w:rPr>
      </w:pPr>
    </w:p>
    <w:p w14:paraId="62C76609" w14:textId="77777777" w:rsidR="00C874AC" w:rsidRDefault="00C874AC" w:rsidP="00C874AC">
      <w:pPr>
        <w:jc w:val="both"/>
        <w:rPr>
          <w:rFonts w:ascii="Times New Roman" w:hAnsi="Times New Roman" w:cs="Times New Roman"/>
          <w:b/>
          <w:sz w:val="28"/>
          <w:szCs w:val="28"/>
          <w:u w:val="single"/>
        </w:rPr>
      </w:pPr>
      <w:r w:rsidRPr="00D209BC">
        <w:rPr>
          <w:rFonts w:ascii="Times New Roman" w:hAnsi="Times New Roman" w:cs="Times New Roman"/>
          <w:b/>
          <w:sz w:val="28"/>
          <w:szCs w:val="28"/>
          <w:u w:val="single"/>
        </w:rPr>
        <w:t>Fiche de renseignements auteurs</w:t>
      </w:r>
      <w:r>
        <w:rPr>
          <w:rFonts w:ascii="Times New Roman" w:hAnsi="Times New Roman" w:cs="Times New Roman"/>
          <w:b/>
          <w:sz w:val="28"/>
          <w:szCs w:val="28"/>
          <w:u w:val="single"/>
        </w:rPr>
        <w:t> :</w:t>
      </w:r>
    </w:p>
    <w:p w14:paraId="16A25D82" w14:textId="77777777" w:rsidR="00C874AC" w:rsidRDefault="00C874AC" w:rsidP="00C874AC">
      <w:pPr>
        <w:jc w:val="both"/>
        <w:rPr>
          <w:rFonts w:ascii="Times New Roman" w:hAnsi="Times New Roman" w:cs="Times New Roman"/>
          <w:b/>
          <w:sz w:val="28"/>
          <w:szCs w:val="28"/>
          <w:u w:val="single"/>
        </w:rPr>
      </w:pPr>
    </w:p>
    <w:p w14:paraId="6DEA0FD4" w14:textId="77777777" w:rsidR="00C874AC" w:rsidRPr="00D209BC" w:rsidRDefault="00C874AC" w:rsidP="00C874AC">
      <w:pPr>
        <w:jc w:val="both"/>
        <w:rPr>
          <w:rFonts w:ascii="Times New Roman" w:hAnsi="Times New Roman" w:cs="Times New Roman"/>
          <w:b/>
          <w:sz w:val="28"/>
          <w:szCs w:val="28"/>
          <w:u w:val="single"/>
        </w:rPr>
      </w:pPr>
      <w:r w:rsidRPr="00D209BC">
        <w:rPr>
          <w:rFonts w:ascii="Times New Roman" w:hAnsi="Times New Roman" w:cs="Times New Roman"/>
          <w:b/>
          <w:sz w:val="28"/>
          <w:szCs w:val="28"/>
          <w:u w:val="single"/>
        </w:rPr>
        <w:t xml:space="preserve">Auteur : </w:t>
      </w:r>
    </w:p>
    <w:p w14:paraId="476E1C6B" w14:textId="77777777" w:rsidR="00C874AC" w:rsidRPr="00D209BC" w:rsidRDefault="00C874AC" w:rsidP="00C874AC">
      <w:pPr>
        <w:jc w:val="both"/>
        <w:rPr>
          <w:rFonts w:ascii="Times New Roman" w:hAnsi="Times New Roman" w:cs="Times New Roman"/>
          <w:b/>
          <w:sz w:val="28"/>
          <w:szCs w:val="28"/>
          <w:u w:val="single"/>
        </w:rPr>
      </w:pPr>
      <w:r w:rsidRPr="00D209BC">
        <w:rPr>
          <w:rFonts w:ascii="Times New Roman" w:hAnsi="Times New Roman" w:cs="Times New Roman"/>
          <w:b/>
          <w:sz w:val="28"/>
          <w:szCs w:val="28"/>
          <w:u w:val="single"/>
        </w:rPr>
        <w:t xml:space="preserve">Biographie de l’auteur : </w:t>
      </w:r>
    </w:p>
    <w:p w14:paraId="6A1E7A45" w14:textId="136D1E2D" w:rsidR="00A714D2" w:rsidRDefault="00A714D2" w:rsidP="00A714D2">
      <w:pPr>
        <w:jc w:val="both"/>
        <w:rPr>
          <w:rFonts w:ascii="Times New Roman" w:hAnsi="Times New Roman" w:cs="Times New Roman"/>
          <w:sz w:val="28"/>
          <w:szCs w:val="28"/>
        </w:rPr>
      </w:pPr>
      <w:r>
        <w:rPr>
          <w:rFonts w:ascii="Times New Roman" w:hAnsi="Times New Roman" w:cs="Times New Roman"/>
          <w:sz w:val="28"/>
          <w:szCs w:val="28"/>
        </w:rPr>
        <w:t xml:space="preserve">Téléphone : </w:t>
      </w:r>
    </w:p>
    <w:p w14:paraId="2E4588FA" w14:textId="5C2B6A8E" w:rsidR="00A714D2" w:rsidRDefault="00A714D2" w:rsidP="00A714D2">
      <w:pPr>
        <w:jc w:val="both"/>
        <w:rPr>
          <w:rFonts w:ascii="Times New Roman" w:hAnsi="Times New Roman" w:cs="Times New Roman"/>
          <w:sz w:val="28"/>
          <w:szCs w:val="28"/>
        </w:rPr>
      </w:pPr>
      <w:r>
        <w:rPr>
          <w:rFonts w:ascii="Times New Roman" w:hAnsi="Times New Roman" w:cs="Times New Roman"/>
          <w:sz w:val="28"/>
          <w:szCs w:val="28"/>
        </w:rPr>
        <w:t xml:space="preserve">Adresse email : </w:t>
      </w:r>
    </w:p>
    <w:p w14:paraId="3CA4A57A" w14:textId="08A3AAFF" w:rsidR="00A714D2" w:rsidRDefault="00A714D2" w:rsidP="00A714D2">
      <w:pPr>
        <w:jc w:val="both"/>
        <w:rPr>
          <w:rFonts w:ascii="Times New Roman" w:hAnsi="Times New Roman" w:cs="Times New Roman"/>
          <w:sz w:val="28"/>
          <w:szCs w:val="28"/>
        </w:rPr>
      </w:pPr>
      <w:r>
        <w:rPr>
          <w:rFonts w:ascii="Times New Roman" w:hAnsi="Times New Roman" w:cs="Times New Roman"/>
          <w:sz w:val="28"/>
          <w:szCs w:val="28"/>
        </w:rPr>
        <w:t xml:space="preserve">Adresse de rue : </w:t>
      </w:r>
    </w:p>
    <w:p w14:paraId="11D69E86" w14:textId="77777777" w:rsidR="00C874AC" w:rsidRPr="00D209BC" w:rsidRDefault="00C874AC" w:rsidP="00C874AC">
      <w:pPr>
        <w:jc w:val="both"/>
        <w:rPr>
          <w:rFonts w:ascii="Times New Roman" w:hAnsi="Times New Roman" w:cs="Times New Roman"/>
          <w:sz w:val="28"/>
          <w:szCs w:val="28"/>
          <w:u w:val="single"/>
        </w:rPr>
      </w:pPr>
    </w:p>
    <w:p w14:paraId="718C2A8E" w14:textId="77777777" w:rsidR="00C874AC" w:rsidRPr="00D209BC" w:rsidRDefault="00C874AC" w:rsidP="00C874AC">
      <w:pPr>
        <w:jc w:val="both"/>
        <w:rPr>
          <w:rFonts w:ascii="Times New Roman" w:hAnsi="Times New Roman" w:cs="Times New Roman"/>
          <w:b/>
          <w:sz w:val="28"/>
          <w:szCs w:val="28"/>
        </w:rPr>
      </w:pPr>
      <w:r w:rsidRPr="00D209BC">
        <w:rPr>
          <w:rFonts w:ascii="Times New Roman" w:hAnsi="Times New Roman" w:cs="Times New Roman"/>
          <w:b/>
          <w:sz w:val="28"/>
          <w:szCs w:val="28"/>
          <w:u w:val="single"/>
        </w:rPr>
        <w:t>Bibliographie :</w:t>
      </w:r>
      <w:r w:rsidRPr="00D209BC">
        <w:rPr>
          <w:rFonts w:ascii="Times New Roman" w:hAnsi="Times New Roman" w:cs="Times New Roman"/>
          <w:b/>
          <w:sz w:val="28"/>
          <w:szCs w:val="28"/>
        </w:rPr>
        <w:t xml:space="preserve"> Ouvrages du plus récent au plus ancien </w:t>
      </w:r>
    </w:p>
    <w:p w14:paraId="29498C6A" w14:textId="77777777" w:rsidR="00C874AC" w:rsidRDefault="00C874AC" w:rsidP="00C874AC">
      <w:pPr>
        <w:jc w:val="both"/>
        <w:rPr>
          <w:rFonts w:ascii="Times New Roman" w:hAnsi="Times New Roman" w:cs="Times New Roman"/>
          <w:b/>
          <w:sz w:val="28"/>
          <w:szCs w:val="28"/>
          <w:u w:val="single"/>
        </w:rPr>
      </w:pPr>
      <w:r w:rsidRPr="00D209BC">
        <w:rPr>
          <w:rFonts w:ascii="Times New Roman" w:hAnsi="Times New Roman" w:cs="Times New Roman"/>
          <w:b/>
          <w:sz w:val="28"/>
          <w:szCs w:val="28"/>
          <w:u w:val="single"/>
        </w:rPr>
        <w:t xml:space="preserve">Titre </w:t>
      </w:r>
      <w:r>
        <w:rPr>
          <w:rFonts w:ascii="Times New Roman" w:hAnsi="Times New Roman" w:cs="Times New Roman"/>
          <w:sz w:val="28"/>
          <w:szCs w:val="28"/>
        </w:rPr>
        <w:t xml:space="preserve">                   </w:t>
      </w:r>
      <w:r w:rsidRPr="00D209BC">
        <w:rPr>
          <w:rFonts w:ascii="Times New Roman" w:hAnsi="Times New Roman" w:cs="Times New Roman"/>
          <w:b/>
          <w:sz w:val="28"/>
          <w:szCs w:val="28"/>
          <w:u w:val="single"/>
        </w:rPr>
        <w:t>Année</w:t>
      </w:r>
      <w:r>
        <w:rPr>
          <w:rFonts w:ascii="Times New Roman" w:hAnsi="Times New Roman" w:cs="Times New Roman"/>
          <w:sz w:val="28"/>
          <w:szCs w:val="28"/>
        </w:rPr>
        <w:t xml:space="preserve">                </w:t>
      </w:r>
      <w:r w:rsidRPr="00D209BC">
        <w:rPr>
          <w:rFonts w:ascii="Times New Roman" w:hAnsi="Times New Roman" w:cs="Times New Roman"/>
          <w:b/>
          <w:sz w:val="28"/>
          <w:szCs w:val="28"/>
          <w:u w:val="single"/>
        </w:rPr>
        <w:t xml:space="preserve">Editeur </w:t>
      </w:r>
      <w:r w:rsidRPr="00D209BC">
        <w:rPr>
          <w:rFonts w:ascii="Times New Roman" w:hAnsi="Times New Roman" w:cs="Times New Roman"/>
          <w:b/>
          <w:sz w:val="28"/>
          <w:szCs w:val="28"/>
        </w:rPr>
        <w:t xml:space="preserve">            </w:t>
      </w:r>
      <w:r w:rsidRPr="00D209BC">
        <w:rPr>
          <w:rFonts w:ascii="Times New Roman" w:hAnsi="Times New Roman" w:cs="Times New Roman"/>
          <w:b/>
          <w:sz w:val="28"/>
          <w:szCs w:val="28"/>
          <w:u w:val="single"/>
        </w:rPr>
        <w:t xml:space="preserve">Catégorie/genre </w:t>
      </w:r>
    </w:p>
    <w:p w14:paraId="059C77AF" w14:textId="77777777" w:rsidR="00C874AC" w:rsidRDefault="00C874AC" w:rsidP="00C874AC">
      <w:pPr>
        <w:jc w:val="both"/>
        <w:rPr>
          <w:rFonts w:ascii="Times New Roman" w:hAnsi="Times New Roman" w:cs="Times New Roman"/>
          <w:sz w:val="28"/>
          <w:szCs w:val="28"/>
        </w:rPr>
      </w:pPr>
      <w:r w:rsidRPr="00D209BC">
        <w:rPr>
          <w:rFonts w:ascii="Times New Roman" w:hAnsi="Times New Roman" w:cs="Times New Roman"/>
          <w:sz w:val="28"/>
          <w:szCs w:val="28"/>
        </w:rPr>
        <w:t>1)</w:t>
      </w:r>
    </w:p>
    <w:p w14:paraId="5EA81863"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2)</w:t>
      </w:r>
    </w:p>
    <w:p w14:paraId="71BC876C"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3)</w:t>
      </w:r>
    </w:p>
    <w:p w14:paraId="68A424EE"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4)</w:t>
      </w:r>
    </w:p>
    <w:p w14:paraId="7C29B179"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5)</w:t>
      </w:r>
    </w:p>
    <w:p w14:paraId="668A6830"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6)</w:t>
      </w:r>
    </w:p>
    <w:p w14:paraId="66CBF5BE"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w:t>
      </w:r>
    </w:p>
    <w:p w14:paraId="399F60FA"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w:t>
      </w:r>
    </w:p>
    <w:p w14:paraId="32582053" w14:textId="77777777" w:rsidR="00C874AC" w:rsidRDefault="00C874AC" w:rsidP="00C874AC">
      <w:pPr>
        <w:jc w:val="both"/>
        <w:rPr>
          <w:rFonts w:ascii="Times New Roman" w:hAnsi="Times New Roman" w:cs="Times New Roman"/>
          <w:sz w:val="28"/>
          <w:szCs w:val="28"/>
        </w:rPr>
      </w:pPr>
    </w:p>
    <w:p w14:paraId="79DCF142" w14:textId="77777777" w:rsidR="00C874AC" w:rsidRPr="00976088" w:rsidRDefault="00C874AC" w:rsidP="00C874AC">
      <w:pPr>
        <w:jc w:val="both"/>
        <w:rPr>
          <w:rFonts w:ascii="Times New Roman" w:hAnsi="Times New Roman" w:cs="Times New Roman"/>
          <w:b/>
          <w:color w:val="FF0000"/>
          <w:sz w:val="28"/>
          <w:szCs w:val="28"/>
          <w:u w:val="single"/>
        </w:rPr>
      </w:pPr>
      <w:r w:rsidRPr="00976088">
        <w:rPr>
          <w:rFonts w:ascii="Times New Roman" w:hAnsi="Times New Roman" w:cs="Times New Roman"/>
          <w:b/>
          <w:color w:val="FF0000"/>
          <w:sz w:val="28"/>
          <w:szCs w:val="28"/>
          <w:u w:val="single"/>
        </w:rPr>
        <w:t xml:space="preserve">Pour info : </w:t>
      </w:r>
    </w:p>
    <w:p w14:paraId="2C205A67"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L’association Mots et Couleurs de la Loire est une association crée en 2016, elle a pour but de promouvoir les écrivains ligériens. En 2017 elle a crée le salon Lisons à Montbrison, la 3</w:t>
      </w:r>
      <w:r w:rsidRPr="00EE5F45">
        <w:rPr>
          <w:rFonts w:ascii="Times New Roman" w:hAnsi="Times New Roman" w:cs="Times New Roman"/>
          <w:sz w:val="28"/>
          <w:szCs w:val="28"/>
          <w:vertAlign w:val="superscript"/>
        </w:rPr>
        <w:t>ème</w:t>
      </w:r>
      <w:r>
        <w:rPr>
          <w:rFonts w:ascii="Times New Roman" w:hAnsi="Times New Roman" w:cs="Times New Roman"/>
          <w:sz w:val="28"/>
          <w:szCs w:val="28"/>
        </w:rPr>
        <w:t xml:space="preserve"> édition aura lieu le 15 juin de cette année. </w:t>
      </w:r>
    </w:p>
    <w:p w14:paraId="7038EAC5"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Si vous désirez être adhérents à Mots et Couleurs de la Loire c’est avec plaisir que nous vous accueillerons dans notre équipe. </w:t>
      </w:r>
    </w:p>
    <w:p w14:paraId="52938119"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L’avantage de faire parti de cette association est de  pouvoir  être présent sur le site internet de Mots et Couleurs. Vous aurez chacun votre page où l’on parlera de vos livres et de votre actualité, il y aura aussi tous les liens renvoyant à vos pages, sites et blogs perso, ainsi qu’à vos boutiques de ventes. </w:t>
      </w:r>
    </w:p>
    <w:p w14:paraId="7FCC8DE5" w14:textId="77777777" w:rsidR="00C874AC" w:rsidRDefault="00C874AC" w:rsidP="00C874AC">
      <w:pPr>
        <w:jc w:val="both"/>
        <w:rPr>
          <w:rFonts w:ascii="Times New Roman" w:hAnsi="Times New Roman" w:cs="Times New Roman"/>
          <w:sz w:val="28"/>
          <w:szCs w:val="28"/>
        </w:rPr>
      </w:pPr>
    </w:p>
    <w:p w14:paraId="656C8705"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Pour nous rejoindre rien de plus facile, remplissez le bulletin suivant et envoyez-le à l’adresse ci-dessous indiquée avec votre chèque libellé à l’ordre de Mots et Couleurs e la Loire.</w:t>
      </w:r>
    </w:p>
    <w:p w14:paraId="0F84BC56"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M/Mme Nom                      Prénom                               Pseudo</w:t>
      </w:r>
    </w:p>
    <w:p w14:paraId="7239E9D5"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Désire faire parti de l’association Mots et Couleurs de la Loire. </w:t>
      </w:r>
    </w:p>
    <w:p w14:paraId="32CC923B"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Pour ma cotisation 2020 je joins un chèque de 15 euros au nom de Mots et Couleurs de la Loire. </w:t>
      </w:r>
    </w:p>
    <w:p w14:paraId="6D12B307" w14:textId="77777777" w:rsidR="00C874AC" w:rsidRDefault="00C874AC" w:rsidP="00C874AC">
      <w:pPr>
        <w:jc w:val="both"/>
        <w:rPr>
          <w:rFonts w:ascii="Times New Roman" w:hAnsi="Times New Roman" w:cs="Times New Roman"/>
          <w:sz w:val="28"/>
          <w:szCs w:val="28"/>
        </w:rPr>
      </w:pPr>
    </w:p>
    <w:p w14:paraId="016B0C55"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Signature </w:t>
      </w:r>
    </w:p>
    <w:p w14:paraId="02C4C4DE" w14:textId="77777777" w:rsidR="00C874AC" w:rsidRDefault="00C874AC" w:rsidP="00C874AC">
      <w:pPr>
        <w:jc w:val="both"/>
        <w:rPr>
          <w:rFonts w:ascii="Times New Roman" w:hAnsi="Times New Roman" w:cs="Times New Roman"/>
          <w:sz w:val="28"/>
          <w:szCs w:val="28"/>
        </w:rPr>
      </w:pPr>
    </w:p>
    <w:p w14:paraId="51C11DAA"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A renvoyer </w:t>
      </w:r>
    </w:p>
    <w:p w14:paraId="789BDDC1"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Mots et Couleurs de la Loire</w:t>
      </w:r>
    </w:p>
    <w:p w14:paraId="0E97224A"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 xml:space="preserve">Chez Nicole Mercier </w:t>
      </w:r>
    </w:p>
    <w:p w14:paraId="570B1705"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16 Ter avenue de Montbrison</w:t>
      </w:r>
    </w:p>
    <w:p w14:paraId="5F7F061D" w14:textId="77777777" w:rsidR="00C874AC" w:rsidRDefault="00C874AC" w:rsidP="00C874AC">
      <w:pPr>
        <w:jc w:val="both"/>
        <w:rPr>
          <w:rFonts w:ascii="Times New Roman" w:hAnsi="Times New Roman" w:cs="Times New Roman"/>
          <w:sz w:val="28"/>
          <w:szCs w:val="28"/>
        </w:rPr>
      </w:pPr>
      <w:r>
        <w:rPr>
          <w:rFonts w:ascii="Times New Roman" w:hAnsi="Times New Roman" w:cs="Times New Roman"/>
          <w:sz w:val="28"/>
          <w:szCs w:val="28"/>
        </w:rPr>
        <w:t>42600 Ecotay l’Olme</w:t>
      </w:r>
    </w:p>
    <w:p w14:paraId="271A6492" w14:textId="77777777" w:rsidR="00C874AC" w:rsidRDefault="00C874AC" w:rsidP="00C874AC">
      <w:pPr>
        <w:jc w:val="both"/>
        <w:rPr>
          <w:rFonts w:ascii="Times New Roman" w:hAnsi="Times New Roman" w:cs="Times New Roman"/>
          <w:sz w:val="28"/>
          <w:szCs w:val="28"/>
        </w:rPr>
      </w:pPr>
    </w:p>
    <w:p w14:paraId="3A910D4E" w14:textId="77777777" w:rsidR="00877421" w:rsidRDefault="00877421"/>
    <w:sectPr w:rsidR="00877421" w:rsidSect="0087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737"/>
    <w:multiLevelType w:val="hybridMultilevel"/>
    <w:tmpl w:val="FA20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4AC"/>
    <w:rsid w:val="00046708"/>
    <w:rsid w:val="00252703"/>
    <w:rsid w:val="003F1748"/>
    <w:rsid w:val="00492CB8"/>
    <w:rsid w:val="00877421"/>
    <w:rsid w:val="00A714D2"/>
    <w:rsid w:val="00C874AC"/>
    <w:rsid w:val="00FB1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A8D4"/>
  <w15:docId w15:val="{4B7F91E3-E4AE-453C-AEB4-FF557923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46708"/>
    <w:rPr>
      <w:b/>
      <w:bCs/>
    </w:rPr>
  </w:style>
  <w:style w:type="paragraph" w:styleId="Paragraphedeliste">
    <w:name w:val="List Paragraph"/>
    <w:basedOn w:val="Normal"/>
    <w:uiPriority w:val="34"/>
    <w:qFormat/>
    <w:rsid w:val="00C874AC"/>
    <w:pPr>
      <w:ind w:left="720"/>
      <w:contextualSpacing/>
    </w:pPr>
  </w:style>
  <w:style w:type="character" w:styleId="Lienhypertexte">
    <w:name w:val="Hyperlink"/>
    <w:basedOn w:val="Policepardfaut"/>
    <w:uiPriority w:val="99"/>
    <w:unhideWhenUsed/>
    <w:rsid w:val="00A7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Xabi Yang Ze</cp:lastModifiedBy>
  <cp:revision>3</cp:revision>
  <dcterms:created xsi:type="dcterms:W3CDTF">2019-11-17T16:07:00Z</dcterms:created>
  <dcterms:modified xsi:type="dcterms:W3CDTF">2019-11-17T20:58:00Z</dcterms:modified>
</cp:coreProperties>
</file>